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Ind w:w="300" w:type="dxa"/>
        <w:tblCellMar>
          <w:left w:w="0" w:type="dxa"/>
          <w:right w:w="0" w:type="dxa"/>
        </w:tblCellMar>
        <w:tblLook w:val="04A0"/>
      </w:tblPr>
      <w:tblGrid>
        <w:gridCol w:w="10255"/>
      </w:tblGrid>
      <w:tr w:rsidR="00486F5F" w:rsidRPr="00486F5F" w:rsidTr="00486F5F">
        <w:trPr>
          <w:tblCellSpacing w:w="0" w:type="dxa"/>
        </w:trPr>
        <w:tc>
          <w:tcPr>
            <w:tcW w:w="6" w:type="dxa"/>
            <w:tcMar>
              <w:top w:w="0" w:type="dxa"/>
              <w:left w:w="0" w:type="dxa"/>
              <w:bottom w:w="0" w:type="dxa"/>
              <w:right w:w="1200" w:type="dxa"/>
            </w:tcMar>
            <w:hideMark/>
          </w:tcPr>
          <w:p w:rsidR="00486F5F" w:rsidRPr="00486F5F" w:rsidRDefault="00486F5F" w:rsidP="00486F5F">
            <w:pPr>
              <w:spacing w:after="0" w:line="240" w:lineRule="auto"/>
              <w:ind w:right="150"/>
              <w:rPr>
                <w:rFonts w:ascii="Times New Roman" w:eastAsia="Times New Roman" w:hAnsi="Times New Roman" w:cs="Times New Roman"/>
                <w:color w:val="0369B3"/>
                <w:sz w:val="36"/>
                <w:szCs w:val="36"/>
                <w:lang w:eastAsia="ru-RU"/>
              </w:rPr>
            </w:pPr>
            <w:r w:rsidRPr="00486F5F">
              <w:rPr>
                <w:rFonts w:ascii="Times New Roman" w:eastAsia="Times New Roman" w:hAnsi="Times New Roman" w:cs="Times New Roman"/>
                <w:color w:val="0369B3"/>
                <w:sz w:val="36"/>
                <w:szCs w:val="36"/>
                <w:lang w:eastAsia="ru-RU"/>
              </w:rPr>
              <w:t>Приказ Минздравсоцразвития от 26 августа 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bl>
            <w:tblPr>
              <w:tblW w:w="12090" w:type="dxa"/>
              <w:tblCellSpacing w:w="0" w:type="dxa"/>
              <w:tblCellMar>
                <w:left w:w="0" w:type="dxa"/>
                <w:right w:w="0" w:type="dxa"/>
              </w:tblCellMar>
              <w:tblLook w:val="04A0"/>
            </w:tblPr>
            <w:tblGrid>
              <w:gridCol w:w="16"/>
              <w:gridCol w:w="6851"/>
              <w:gridCol w:w="5223"/>
            </w:tblGrid>
            <w:tr w:rsidR="00486F5F" w:rsidRPr="00486F5F" w:rsidTr="00486F5F">
              <w:trPr>
                <w:gridAfter w:val="1"/>
                <w:wAfter w:w="144" w:type="dxa"/>
                <w:tblCellSpacing w:w="0" w:type="dxa"/>
              </w:trPr>
              <w:tc>
                <w:tcPr>
                  <w:tcW w:w="6" w:type="dxa"/>
                  <w:vMerge w:val="restart"/>
                  <w:hideMark/>
                </w:tcPr>
                <w:p w:rsidR="00486F5F" w:rsidRPr="00486F5F" w:rsidRDefault="00486F5F" w:rsidP="00486F5F">
                  <w:pPr>
                    <w:spacing w:after="0" w:line="240" w:lineRule="auto"/>
                    <w:rPr>
                      <w:rFonts w:ascii="Times New Roman" w:eastAsia="Times New Roman" w:hAnsi="Times New Roman" w:cs="Times New Roman"/>
                      <w:sz w:val="24"/>
                      <w:szCs w:val="24"/>
                      <w:lang w:eastAsia="ru-RU"/>
                    </w:rPr>
                  </w:pPr>
                </w:p>
              </w:tc>
              <w:tc>
                <w:tcPr>
                  <w:tcW w:w="6" w:type="dxa"/>
                  <w:hideMark/>
                </w:tcPr>
                <w:p w:rsidR="00486F5F" w:rsidRPr="00486F5F" w:rsidRDefault="00486F5F" w:rsidP="00486F5F">
                  <w:pPr>
                    <w:spacing w:after="0" w:line="240" w:lineRule="auto"/>
                    <w:rPr>
                      <w:rFonts w:ascii="Times New Roman" w:eastAsia="Times New Roman" w:hAnsi="Times New Roman" w:cs="Times New Roman"/>
                      <w:sz w:val="24"/>
                      <w:szCs w:val="24"/>
                      <w:lang w:eastAsia="ru-RU"/>
                    </w:rPr>
                  </w:pPr>
                </w:p>
              </w:tc>
            </w:tr>
            <w:tr w:rsidR="00486F5F" w:rsidRPr="00486F5F" w:rsidTr="00486F5F">
              <w:trPr>
                <w:tblCellSpacing w:w="0" w:type="dxa"/>
              </w:trPr>
              <w:tc>
                <w:tcPr>
                  <w:tcW w:w="0" w:type="auto"/>
                  <w:vMerge/>
                  <w:vAlign w:val="center"/>
                  <w:hideMark/>
                </w:tcPr>
                <w:p w:rsidR="00486F5F" w:rsidRPr="00486F5F" w:rsidRDefault="00486F5F" w:rsidP="00486F5F">
                  <w:pPr>
                    <w:spacing w:after="0" w:line="240" w:lineRule="auto"/>
                    <w:rPr>
                      <w:rFonts w:ascii="Times New Roman" w:eastAsia="Times New Roman" w:hAnsi="Times New Roman" w:cs="Times New Roman"/>
                      <w:sz w:val="24"/>
                      <w:szCs w:val="24"/>
                      <w:lang w:eastAsia="ru-RU"/>
                    </w:rPr>
                  </w:pPr>
                </w:p>
              </w:tc>
              <w:tc>
                <w:tcPr>
                  <w:tcW w:w="6" w:type="dxa"/>
                  <w:hideMark/>
                </w:tcPr>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ПРОФСОЮЗ РАБОТНИКОВ</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НАРОДНОГО ОБРАЗОВАНИЯ И НАУКИ</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РОССИЙСКОЙ ФЕДЕРАЦИИ</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(ОБЩЕРОССИЙСКИЙ ПРОФСОЮЗ ОБРАЗОВАНИЯ)</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ЦЕНТРАЛЬНЫЙ СОВЕТ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г. Москва, 119119, Ленинский пр. 42</w:t>
                  </w:r>
                  <w:r w:rsidRPr="00486F5F">
                    <w:rPr>
                      <w:rFonts w:ascii="Times New Roman" w:eastAsia="Times New Roman" w:hAnsi="Times New Roman" w:cs="Times New Roman"/>
                      <w:sz w:val="24"/>
                      <w:szCs w:val="24"/>
                      <w:lang w:eastAsia="ru-RU"/>
                    </w:rPr>
                    <w:br/>
                    <w:t>тел. (495) 938-8777 факс (495) 930-6815</w:t>
                  </w:r>
                  <w:r w:rsidRPr="00486F5F">
                    <w:rPr>
                      <w:rFonts w:ascii="Times New Roman" w:eastAsia="Times New Roman" w:hAnsi="Times New Roman" w:cs="Times New Roman"/>
                      <w:sz w:val="24"/>
                      <w:szCs w:val="24"/>
                      <w:lang w:eastAsia="ru-RU"/>
                    </w:rPr>
                    <w:br/>
                    <w:t>E-mail: </w:t>
                  </w:r>
                  <w:hyperlink r:id="rId6" w:history="1">
                    <w:r w:rsidRPr="00486F5F">
                      <w:rPr>
                        <w:rFonts w:ascii="Times New Roman" w:eastAsia="Times New Roman" w:hAnsi="Times New Roman" w:cs="Times New Roman"/>
                        <w:color w:val="0000FF"/>
                        <w:sz w:val="24"/>
                        <w:szCs w:val="24"/>
                        <w:u w:val="single"/>
                        <w:lang w:eastAsia="ru-RU"/>
                      </w:rPr>
                      <w:t>eduprof@spectrnet.ru</w:t>
                    </w:r>
                  </w:hyperlink>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u w:val="single"/>
                      <w:lang w:eastAsia="ru-RU"/>
                    </w:rPr>
                    <w:t>http://</w:t>
                  </w:r>
                  <w:hyperlink r:id="rId7" w:history="1">
                    <w:r w:rsidRPr="00486F5F">
                      <w:rPr>
                        <w:rFonts w:ascii="Times New Roman" w:eastAsia="Times New Roman" w:hAnsi="Times New Roman" w:cs="Times New Roman"/>
                        <w:color w:val="0000FF"/>
                        <w:sz w:val="24"/>
                        <w:szCs w:val="24"/>
                        <w:u w:val="single"/>
                        <w:lang w:eastAsia="ru-RU"/>
                      </w:rPr>
                      <w:t>www.ed-union.ru</w:t>
                    </w:r>
                  </w:hyperlink>
                </w:p>
              </w:tc>
              <w:tc>
                <w:tcPr>
                  <w:tcW w:w="6" w:type="dxa"/>
                  <w:vMerge w:val="restart"/>
                  <w:hideMark/>
                </w:tcPr>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Региональные (межрегиональные) организации Профсоюза</w:t>
                  </w:r>
                </w:p>
              </w:tc>
            </w:tr>
            <w:tr w:rsidR="00486F5F" w:rsidRPr="00486F5F" w:rsidTr="00486F5F">
              <w:trPr>
                <w:tblCellSpacing w:w="0" w:type="dxa"/>
              </w:trPr>
              <w:tc>
                <w:tcPr>
                  <w:tcW w:w="0" w:type="auto"/>
                  <w:vMerge/>
                  <w:vAlign w:val="center"/>
                  <w:hideMark/>
                </w:tcPr>
                <w:p w:rsidR="00486F5F" w:rsidRPr="00486F5F" w:rsidRDefault="00486F5F" w:rsidP="00486F5F">
                  <w:pPr>
                    <w:spacing w:after="0" w:line="240" w:lineRule="auto"/>
                    <w:rPr>
                      <w:rFonts w:ascii="Times New Roman" w:eastAsia="Times New Roman" w:hAnsi="Times New Roman" w:cs="Times New Roman"/>
                      <w:sz w:val="24"/>
                      <w:szCs w:val="24"/>
                      <w:lang w:eastAsia="ru-RU"/>
                    </w:rPr>
                  </w:pPr>
                </w:p>
              </w:tc>
              <w:tc>
                <w:tcPr>
                  <w:tcW w:w="6" w:type="dxa"/>
                  <w:hideMark/>
                </w:tcPr>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 14 " октября 2010 г.</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 250/200</w:t>
                  </w:r>
                </w:p>
              </w:tc>
              <w:tc>
                <w:tcPr>
                  <w:tcW w:w="0" w:type="auto"/>
                  <w:vMerge/>
                  <w:vAlign w:val="center"/>
                  <w:hideMark/>
                </w:tcPr>
                <w:p w:rsidR="00486F5F" w:rsidRPr="00486F5F" w:rsidRDefault="00486F5F" w:rsidP="00486F5F">
                  <w:pPr>
                    <w:spacing w:after="0" w:line="240" w:lineRule="auto"/>
                    <w:rPr>
                      <w:rFonts w:ascii="Times New Roman" w:eastAsia="Times New Roman" w:hAnsi="Times New Roman" w:cs="Times New Roman"/>
                      <w:sz w:val="24"/>
                      <w:szCs w:val="24"/>
                      <w:lang w:eastAsia="ru-RU"/>
                    </w:rPr>
                  </w:pPr>
                </w:p>
              </w:tc>
            </w:tr>
            <w:tr w:rsidR="00486F5F" w:rsidRPr="00486F5F" w:rsidTr="00486F5F">
              <w:trPr>
                <w:tblCellSpacing w:w="0" w:type="dxa"/>
              </w:trPr>
              <w:tc>
                <w:tcPr>
                  <w:tcW w:w="0" w:type="auto"/>
                  <w:vMerge/>
                  <w:vAlign w:val="center"/>
                  <w:hideMark/>
                </w:tcPr>
                <w:p w:rsidR="00486F5F" w:rsidRPr="00486F5F" w:rsidRDefault="00486F5F" w:rsidP="00486F5F">
                  <w:pPr>
                    <w:spacing w:after="0" w:line="240" w:lineRule="auto"/>
                    <w:rPr>
                      <w:rFonts w:ascii="Times New Roman" w:eastAsia="Times New Roman" w:hAnsi="Times New Roman" w:cs="Times New Roman"/>
                      <w:sz w:val="24"/>
                      <w:szCs w:val="24"/>
                      <w:lang w:eastAsia="ru-RU"/>
                    </w:rPr>
                  </w:pPr>
                </w:p>
              </w:tc>
              <w:tc>
                <w:tcPr>
                  <w:tcW w:w="6" w:type="dxa"/>
                  <w:hideMark/>
                </w:tcPr>
                <w:p w:rsidR="00486F5F" w:rsidRPr="00486F5F" w:rsidRDefault="00486F5F" w:rsidP="00486F5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86F5F" w:rsidRPr="00486F5F" w:rsidRDefault="00486F5F" w:rsidP="00486F5F">
                  <w:pPr>
                    <w:spacing w:after="0" w:line="240" w:lineRule="auto"/>
                    <w:rPr>
                      <w:rFonts w:ascii="Times New Roman" w:eastAsia="Times New Roman" w:hAnsi="Times New Roman" w:cs="Times New Roman"/>
                      <w:sz w:val="24"/>
                      <w:szCs w:val="24"/>
                      <w:lang w:eastAsia="ru-RU"/>
                    </w:rPr>
                  </w:pPr>
                </w:p>
              </w:tc>
            </w:tr>
          </w:tbl>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Центральный Совет Профсоюза направляет </w:t>
            </w:r>
            <w:r w:rsidRPr="00486F5F">
              <w:rPr>
                <w:rFonts w:ascii="Times New Roman" w:eastAsia="Times New Roman" w:hAnsi="Times New Roman" w:cs="Times New Roman"/>
                <w:b/>
                <w:bCs/>
                <w:sz w:val="24"/>
                <w:szCs w:val="24"/>
                <w:lang w:eastAsia="ru-RU"/>
              </w:rPr>
              <w:t>приказ Министерства здравоохранения и социального развития Российской Федерации от 26 августа 2010 г. № 761н</w:t>
            </w:r>
            <w:r w:rsidRPr="00486F5F">
              <w:rPr>
                <w:rFonts w:ascii="Times New Roman" w:eastAsia="Times New Roman" w:hAnsi="Times New Roman" w:cs="Times New Roman"/>
                <w:sz w:val="24"/>
                <w:szCs w:val="24"/>
                <w:lang w:eastAsia="ru-RU"/>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зарегистрированный в Министерстве юстиции Российской Федерации 6 октября 2010 г., регистрационный № 18638.</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Напоминаем, что указанный приказ издан взамен приказа Министерства здравоохранения и социального развития Российской Федерации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отмененного приказом Минздравсоцразвития России от 26 августа 2010 г. № 762, поскольку он в установленном порядке и сроки не был направлен на государственную регистрацию в Минюст России.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Необходимость в государственной регистрации приказов, утверждающих разделы квалификационных характеристик работников по видам экономической деятельности Единого квалификационного справочника должностей руководителей, специалистов и служащих, была установлена Минюстом России после проведения их правовой экспертизы по запросу Общероссийского Профсоюза образования.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 xml:space="preserve">Одновременно информируем, что при проведении государственной регистрации приказа Минздравсоцразвития России от 26 августа 2010 г. № 761н Минюстом России </w:t>
            </w:r>
            <w:r w:rsidRPr="00486F5F">
              <w:rPr>
                <w:rFonts w:ascii="Times New Roman" w:eastAsia="Times New Roman" w:hAnsi="Times New Roman" w:cs="Times New Roman"/>
                <w:sz w:val="24"/>
                <w:szCs w:val="24"/>
                <w:lang w:eastAsia="ru-RU"/>
              </w:rPr>
              <w:lastRenderedPageBreak/>
              <w:t>было предложено:</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в разделе I. "Общие положения" Квалификационных характеристик должностей работников образования исключить пункт 3, определяющий основные составляющие компетентности работников образования (профессиональную, информационную, коммуникативную и правовую);</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внести изменения в разделы "Должен знать" квалификационных характеристик по отдельным должностям педагогических работников, исключив требования, связанные с методами формирования основных составляющих компетентности.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В процессе учета вышеуказанных и других замечаний Минюста России по предложению Профсоюза также уточнены требования к квалификации по должности "помощник воспитателя", поскольку к этой должности не должны предъявляться требования о наличии среднего профессионального образования, учитывая, что в соответствии с приказом Минздравсоцразвития России от 5 мая 2008 г. № 216н "Об утверждении профессиональных квалификационных групп должностей работников образования" должность "помощник воспитателя" отнесена к профессиональной квалификационной группе должностей работников учебно-вспомогательного персонала первого уровня.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Согласно критериям отнесения профессий рабочих и должностей служащих к профессиональным квалификационным группам, утвержденным приказом Минздравсоцразвития России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 Минюстом России 27 сентября 2007 г., регистрационный № 10191), требования к квалификации о наличии среднего профессионального образования могут быть предъявлены только к должностям работников, отнесенным к профессиональной квалификационной группе учебно-вспомогательного персонала </w:t>
            </w:r>
            <w:r w:rsidRPr="00486F5F">
              <w:rPr>
                <w:rFonts w:ascii="Times New Roman" w:eastAsia="Times New Roman" w:hAnsi="Times New Roman" w:cs="Times New Roman"/>
                <w:b/>
                <w:bCs/>
                <w:sz w:val="24"/>
                <w:szCs w:val="24"/>
                <w:lang w:eastAsia="ru-RU"/>
              </w:rPr>
              <w:t>второго уровня </w:t>
            </w:r>
            <w:r w:rsidRPr="00486F5F">
              <w:rPr>
                <w:rFonts w:ascii="Times New Roman" w:eastAsia="Times New Roman" w:hAnsi="Times New Roman" w:cs="Times New Roman"/>
                <w:sz w:val="24"/>
                <w:szCs w:val="24"/>
                <w:lang w:eastAsia="ru-RU"/>
              </w:rPr>
              <w:t>(например, должность "младший воспитатель").</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Учитывая неправомерность предъявления одинаковых требований к уровню образования помощника воспитателя и младшего воспитателя, раздел квалификационной характеристики по должности помощника воспитателя "Требования к квалификации" изложен в следующей редакции: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w:t>
            </w:r>
            <w:r w:rsidRPr="00486F5F">
              <w:rPr>
                <w:rFonts w:ascii="Times New Roman" w:eastAsia="Times New Roman" w:hAnsi="Times New Roman" w:cs="Times New Roman"/>
                <w:b/>
                <w:bCs/>
                <w:sz w:val="24"/>
                <w:szCs w:val="24"/>
                <w:lang w:eastAsia="ru-RU"/>
              </w:rPr>
              <w:t>Требования к квалификации</w:t>
            </w:r>
            <w:r w:rsidRPr="00486F5F">
              <w:rPr>
                <w:rFonts w:ascii="Times New Roman" w:eastAsia="Times New Roman" w:hAnsi="Times New Roman" w:cs="Times New Roman"/>
                <w:i/>
                <w:iCs/>
                <w:sz w:val="24"/>
                <w:szCs w:val="24"/>
                <w:lang w:eastAsia="ru-RU"/>
              </w:rPr>
              <w:t>.</w:t>
            </w:r>
            <w:r w:rsidRPr="00486F5F">
              <w:rPr>
                <w:rFonts w:ascii="Times New Roman" w:eastAsia="Times New Roman" w:hAnsi="Times New Roman" w:cs="Times New Roman"/>
                <w:b/>
                <w:bCs/>
                <w:i/>
                <w:iCs/>
                <w:sz w:val="24"/>
                <w:szCs w:val="24"/>
                <w:lang w:eastAsia="ru-RU"/>
              </w:rPr>
              <w:t> </w:t>
            </w:r>
            <w:r w:rsidRPr="00486F5F">
              <w:rPr>
                <w:rFonts w:ascii="Times New Roman" w:eastAsia="Times New Roman" w:hAnsi="Times New Roman" w:cs="Times New Roman"/>
                <w:sz w:val="24"/>
                <w:szCs w:val="24"/>
                <w:lang w:eastAsia="ru-RU"/>
              </w:rP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Одновременно сообщаем, что специалистами аппарата Профсоюза планируется подготовка тематического информационного бюллетеня по данному вопросу с комментариями, более подробно разъясняющими содержание и порядок применения квалификационных характеристик должностей работников образования.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Приложение:</w:t>
            </w:r>
            <w:r w:rsidRPr="00486F5F">
              <w:rPr>
                <w:rFonts w:ascii="Times New Roman" w:eastAsia="Times New Roman" w:hAnsi="Times New Roman" w:cs="Times New Roman"/>
                <w:sz w:val="24"/>
                <w:szCs w:val="24"/>
                <w:lang w:eastAsia="ru-RU"/>
              </w:rPr>
              <w:t> приказ Минздравсоцразвития России от 26 августа 2010 г. № 761н с приложением квалификационных характеристик должностей работников образования.</w:t>
            </w:r>
          </w:p>
          <w:p w:rsidR="00486F5F" w:rsidRPr="00486F5F" w:rsidRDefault="00486F5F" w:rsidP="00486F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Заместитель Председателя Профсоюза Т.В. Куприянова</w:t>
            </w:r>
          </w:p>
          <w:p w:rsidR="00486F5F" w:rsidRPr="00486F5F" w:rsidRDefault="00486F5F" w:rsidP="00486F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lastRenderedPageBreak/>
              <w:t>Исп. Понкратова В.Н.</w:t>
            </w:r>
          </w:p>
          <w:p w:rsidR="00486F5F" w:rsidRPr="00486F5F" w:rsidRDefault="00486F5F" w:rsidP="00486F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(495) 938-84-98</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МИНИСТЕРСТВО ЗДРАВООХРАНЕНИЯ</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И СОЦИАЛЬНОГО РАЗВИТИЯ РОССИЙСКОЙ ФЕДЕРАЦИИ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П Р И К А З</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от 26 августа 2010 № 761н</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Об утверждении Единого квалификационного справочника</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должностей руководителей, специалистов и служащих, раздел</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"Квалификационные характеристики должностей работников</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образования"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(1 ч.), ст. 1036; № 15, ст.1555; № 23, ст. 2713; № 42, ст. 4825; № 46, ст. 5337; № 48, ст. 5618; 2009, № 2, ст. 244; № 3, ст. 378; № 6, ст. 738; № 12, ст. 1427, 1434; № 33, ст. 4083, 4088; № 43, ст. 5064; № 45, ст. 5350; 2010, № 4, ст. 394; № 11, ст. 1225; № 25, ст. 3167; № 26, ст. 3350; № 31, 4251), п р и к а з ы в а ю:</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486F5F" w:rsidRPr="00486F5F" w:rsidRDefault="00486F5F" w:rsidP="00486F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Министр Т.А. Голикова</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Зарегистрировано в Минюсте России 6 октября 2010 г.</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Регистрационный № 18638</w:t>
            </w:r>
          </w:p>
          <w:p w:rsidR="00486F5F" w:rsidRPr="00486F5F" w:rsidRDefault="00486F5F" w:rsidP="00486F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Приложение</w:t>
            </w:r>
          </w:p>
          <w:p w:rsidR="00486F5F" w:rsidRPr="00486F5F" w:rsidRDefault="00486F5F" w:rsidP="00486F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к приказу Министерства</w:t>
            </w:r>
          </w:p>
          <w:p w:rsidR="00486F5F" w:rsidRPr="00486F5F" w:rsidRDefault="00486F5F" w:rsidP="00486F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здравоохранения и социального</w:t>
            </w:r>
          </w:p>
          <w:p w:rsidR="00486F5F" w:rsidRPr="00486F5F" w:rsidRDefault="00486F5F" w:rsidP="00486F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развития Российской Федерации</w:t>
            </w:r>
          </w:p>
          <w:p w:rsidR="00486F5F" w:rsidRPr="00486F5F" w:rsidRDefault="00486F5F" w:rsidP="00486F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от 26 августа 2010 г. № 761н</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Единый квалификационный справочник</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lastRenderedPageBreak/>
              <w:t>должностей руководителей, специалистов и служащих</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Раздел</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"Квалификационные характеристики должностей</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работников образования"</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I. ОБЩИЕ ПОЛОЖЕНИЯ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3. </w:t>
            </w:r>
            <w:r w:rsidRPr="00486F5F">
              <w:rPr>
                <w:rFonts w:ascii="Times New Roman" w:eastAsia="Times New Roman" w:hAnsi="Times New Roman" w:cs="Times New Roman"/>
                <w:b/>
                <w:bCs/>
                <w:sz w:val="24"/>
                <w:szCs w:val="24"/>
                <w:lang w:eastAsia="ru-RU"/>
              </w:rPr>
              <w:t>Квалификационные характеристики применяются в качестве нормативных документов</w:t>
            </w:r>
            <w:r w:rsidRPr="00486F5F">
              <w:rPr>
                <w:rFonts w:ascii="Times New Roman" w:eastAsia="Times New Roman" w:hAnsi="Times New Roman" w:cs="Times New Roman"/>
                <w:sz w:val="24"/>
                <w:szCs w:val="24"/>
                <w:lang w:eastAsia="ru-RU"/>
              </w:rPr>
              <w:t> или служат основой для разработки должностных инструкций, содержащих конкретный перечень должностных обязанностей работников,с учетом особенностей организациитруда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 xml:space="preserve">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w:t>
            </w:r>
            <w:r w:rsidRPr="00486F5F">
              <w:rPr>
                <w:rFonts w:ascii="Times New Roman" w:eastAsia="Times New Roman" w:hAnsi="Times New Roman" w:cs="Times New Roman"/>
                <w:sz w:val="24"/>
                <w:szCs w:val="24"/>
                <w:lang w:eastAsia="ru-RU"/>
              </w:rPr>
              <w:lastRenderedPageBreak/>
              <w:t>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II. ДОЛЖНОСТИ РУКОВОДИТЕЛЕЙ</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Руководитель (директор, заведующий, начальник)</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образовательного учреждения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w:t>
            </w:r>
            <w:r w:rsidRPr="00486F5F">
              <w:rPr>
                <w:rFonts w:ascii="Times New Roman" w:eastAsia="Times New Roman" w:hAnsi="Times New Roman" w:cs="Times New Roman"/>
                <w:sz w:val="24"/>
                <w:szCs w:val="24"/>
                <w:lang w:eastAsia="ru-RU"/>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прави свобод обучающихся (воспитанников, детей) и работников образовательного учреждения в установленном законодательством Российской </w:t>
            </w:r>
            <w:r w:rsidRPr="00486F5F">
              <w:rPr>
                <w:rFonts w:ascii="Times New Roman" w:eastAsia="Times New Roman" w:hAnsi="Times New Roman" w:cs="Times New Roman"/>
                <w:sz w:val="24"/>
                <w:szCs w:val="24"/>
                <w:lang w:eastAsia="ru-RU"/>
              </w:rPr>
              <w:lastRenderedPageBreak/>
              <w:t>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w:t>
            </w:r>
            <w:r w:rsidRPr="00486F5F">
              <w:rPr>
                <w:rFonts w:ascii="Times New Roman" w:eastAsia="Times New Roman" w:hAnsi="Times New Roman" w:cs="Times New Roman"/>
                <w:sz w:val="24"/>
                <w:szCs w:val="24"/>
                <w:lang w:eastAsia="ru-RU"/>
              </w:rPr>
              <w:lastRenderedPageBreak/>
              <w:t>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образовательного учреждения в целом.Выполняет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w:t>
            </w:r>
            <w:r w:rsidRPr="00486F5F">
              <w:rPr>
                <w:rFonts w:ascii="Times New Roman" w:eastAsia="Times New Roman" w:hAnsi="Times New Roman" w:cs="Times New Roman"/>
                <w:sz w:val="24"/>
                <w:szCs w:val="24"/>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w:t>
            </w:r>
            <w:r w:rsidRPr="00486F5F">
              <w:rPr>
                <w:rFonts w:ascii="Times New Roman" w:eastAsia="Times New Roman" w:hAnsi="Times New Roman" w:cs="Times New Roman"/>
                <w:sz w:val="24"/>
                <w:szCs w:val="24"/>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Заместитель руководителя (директора, заведующего,</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начальника) образовательного учреждения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w:t>
            </w:r>
            <w:r w:rsidRPr="00486F5F">
              <w:rPr>
                <w:rFonts w:ascii="Times New Roman" w:eastAsia="Times New Roman" w:hAnsi="Times New Roman" w:cs="Times New Roman"/>
                <w:sz w:val="24"/>
                <w:szCs w:val="24"/>
                <w:lang w:eastAsia="ru-RU"/>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w:t>
            </w:r>
            <w:r w:rsidRPr="00486F5F">
              <w:rPr>
                <w:rFonts w:ascii="Times New Roman" w:eastAsia="Times New Roman" w:hAnsi="Times New Roman" w:cs="Times New Roman"/>
                <w:sz w:val="24"/>
                <w:szCs w:val="24"/>
                <w:lang w:eastAsia="ru-RU"/>
              </w:rPr>
              <w:lastRenderedPageBreak/>
              <w:t>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w:t>
            </w:r>
            <w:r w:rsidRPr="00486F5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w:t>
            </w:r>
            <w:r w:rsidRPr="00486F5F">
              <w:rPr>
                <w:rFonts w:ascii="Times New Roman" w:eastAsia="Times New Roman" w:hAnsi="Times New Roman" w:cs="Times New Roman"/>
                <w:sz w:val="24"/>
                <w:szCs w:val="24"/>
                <w:lang w:eastAsia="ru-RU"/>
              </w:rPr>
              <w:lastRenderedPageBreak/>
              <w:t>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w:t>
            </w:r>
            <w:r w:rsidRPr="00486F5F">
              <w:rPr>
                <w:rFonts w:ascii="Times New Roman" w:eastAsia="Times New Roman" w:hAnsi="Times New Roman" w:cs="Times New Roman"/>
                <w:sz w:val="24"/>
                <w:szCs w:val="24"/>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Руководитель (заведующий, начальник, директор,</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управляющий) структурного подразделения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w:t>
            </w:r>
            <w:r w:rsidRPr="00486F5F">
              <w:rPr>
                <w:rFonts w:ascii="Times New Roman" w:eastAsia="Times New Roman" w:hAnsi="Times New Roman" w:cs="Times New Roman"/>
                <w:sz w:val="24"/>
                <w:szCs w:val="24"/>
                <w:lang w:eastAsia="ru-RU"/>
              </w:rPr>
              <w:lastRenderedPageBreak/>
              <w:t>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w:t>
            </w:r>
            <w:r w:rsidRPr="00486F5F">
              <w:rPr>
                <w:rFonts w:ascii="Times New Roman" w:eastAsia="Times New Roman" w:hAnsi="Times New Roman" w:cs="Times New Roman"/>
                <w:sz w:val="24"/>
                <w:szCs w:val="24"/>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w:t>
            </w:r>
            <w:r w:rsidRPr="00486F5F">
              <w:rPr>
                <w:rFonts w:ascii="Times New Roman" w:eastAsia="Times New Roman" w:hAnsi="Times New Roman" w:cs="Times New Roman"/>
                <w:sz w:val="24"/>
                <w:szCs w:val="24"/>
                <w:lang w:eastAsia="ru-RU"/>
              </w:rPr>
              <w:t>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Старший мастер</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w:t>
            </w:r>
            <w:r w:rsidRPr="00486F5F">
              <w:rPr>
                <w:rFonts w:ascii="Times New Roman" w:eastAsia="Times New Roman" w:hAnsi="Times New Roman" w:cs="Times New Roman"/>
                <w:sz w:val="24"/>
                <w:szCs w:val="24"/>
                <w:lang w:eastAsia="ru-RU"/>
              </w:rPr>
              <w:t xml:space="preserve">.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w:t>
            </w:r>
            <w:r w:rsidRPr="00486F5F">
              <w:rPr>
                <w:rFonts w:ascii="Times New Roman" w:eastAsia="Times New Roman" w:hAnsi="Times New Roman" w:cs="Times New Roman"/>
                <w:sz w:val="24"/>
                <w:szCs w:val="24"/>
                <w:lang w:eastAsia="ru-RU"/>
              </w:rPr>
              <w:lastRenderedPageBreak/>
              <w:t>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w:t>
            </w:r>
            <w:r w:rsidRPr="00486F5F">
              <w:rPr>
                <w:rFonts w:ascii="Times New Roman" w:eastAsia="Times New Roman" w:hAnsi="Times New Roman" w:cs="Times New Roman"/>
                <w:sz w:val="24"/>
                <w:szCs w:val="24"/>
                <w:lang w:eastAsia="ru-RU"/>
              </w:rPr>
              <w:t>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III. ДОЛЖНОСТИ ПЕДАГОГИЧЕСКИХ РАБОТНИКОВ</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Учитель</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w:t>
            </w:r>
            <w:r w:rsidRPr="00486F5F">
              <w:rPr>
                <w:rFonts w:ascii="Times New Roman" w:eastAsia="Times New Roman" w:hAnsi="Times New Roman" w:cs="Times New Roman"/>
                <w:sz w:val="24"/>
                <w:szCs w:val="24"/>
                <w:lang w:eastAsia="ru-RU"/>
              </w:rPr>
              <w:lastRenderedPageBreak/>
              <w:t>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w:t>
            </w:r>
            <w:r w:rsidRPr="00486F5F">
              <w:rPr>
                <w:rFonts w:ascii="Times New Roman" w:eastAsia="Times New Roman" w:hAnsi="Times New Roman" w:cs="Times New Roman"/>
                <w:sz w:val="24"/>
                <w:szCs w:val="24"/>
                <w:lang w:eastAsia="ru-RU"/>
              </w:rPr>
              <w:lastRenderedPageBreak/>
              <w:t>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Преподаватель</w:t>
            </w:r>
            <w:bookmarkStart w:id="0" w:name="_ftnref1"/>
            <w:r w:rsidR="005516CA" w:rsidRPr="00486F5F">
              <w:rPr>
                <w:rFonts w:ascii="Times New Roman" w:eastAsia="Times New Roman" w:hAnsi="Times New Roman" w:cs="Times New Roman"/>
                <w:b/>
                <w:bCs/>
                <w:sz w:val="24"/>
                <w:szCs w:val="24"/>
                <w:lang w:eastAsia="ru-RU"/>
              </w:rPr>
              <w:fldChar w:fldCharType="begin"/>
            </w:r>
            <w:r w:rsidRPr="00486F5F">
              <w:rPr>
                <w:rFonts w:ascii="Times New Roman" w:eastAsia="Times New Roman" w:hAnsi="Times New Roman" w:cs="Times New Roman"/>
                <w:b/>
                <w:bCs/>
                <w:sz w:val="24"/>
                <w:szCs w:val="24"/>
                <w:lang w:eastAsia="ru-RU"/>
              </w:rPr>
              <w:instrText xml:space="preserve"> HYPERLINK "http://klass.resobr.ru/bitrix/admin/iblock_element_edit.php?&amp;IBLOCK_SECTION_ID=17&amp;from=iblock_list_admin&amp;type=journal&amp;lang=ru&amp;IBLOCK_ID=7&amp;find_section_section=17" \l "_ftn1" \o "" </w:instrText>
            </w:r>
            <w:r w:rsidR="005516CA" w:rsidRPr="00486F5F">
              <w:rPr>
                <w:rFonts w:ascii="Times New Roman" w:eastAsia="Times New Roman" w:hAnsi="Times New Roman" w:cs="Times New Roman"/>
                <w:b/>
                <w:bCs/>
                <w:sz w:val="24"/>
                <w:szCs w:val="24"/>
                <w:lang w:eastAsia="ru-RU"/>
              </w:rPr>
              <w:fldChar w:fldCharType="separate"/>
            </w:r>
            <w:r w:rsidRPr="00486F5F">
              <w:rPr>
                <w:rFonts w:ascii="Times New Roman" w:eastAsia="Times New Roman" w:hAnsi="Times New Roman" w:cs="Times New Roman"/>
                <w:b/>
                <w:bCs/>
                <w:color w:val="0000FF"/>
                <w:sz w:val="24"/>
                <w:szCs w:val="24"/>
                <w:u w:val="single"/>
                <w:lang w:eastAsia="ru-RU"/>
              </w:rPr>
              <w:t>[1]</w:t>
            </w:r>
            <w:r w:rsidR="005516CA" w:rsidRPr="00486F5F">
              <w:rPr>
                <w:rFonts w:ascii="Times New Roman" w:eastAsia="Times New Roman" w:hAnsi="Times New Roman" w:cs="Times New Roman"/>
                <w:b/>
                <w:bCs/>
                <w:sz w:val="24"/>
                <w:szCs w:val="24"/>
                <w:lang w:eastAsia="ru-RU"/>
              </w:rPr>
              <w:fldChar w:fldCharType="end"/>
            </w:r>
            <w:bookmarkEnd w:id="0"/>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w:t>
            </w:r>
            <w:r w:rsidRPr="00486F5F">
              <w:rPr>
                <w:rFonts w:ascii="Times New Roman" w:eastAsia="Times New Roman" w:hAnsi="Times New Roman" w:cs="Times New Roman"/>
                <w:sz w:val="24"/>
                <w:szCs w:val="24"/>
                <w:lang w:eastAsia="ru-RU"/>
              </w:rPr>
              <w:lastRenderedPageBreak/>
              <w:t>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Педагог-организатор</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w:t>
            </w:r>
            <w:r w:rsidRPr="00486F5F">
              <w:rPr>
                <w:rFonts w:ascii="Times New Roman" w:eastAsia="Times New Roman" w:hAnsi="Times New Roman" w:cs="Times New Roman"/>
                <w:sz w:val="24"/>
                <w:szCs w:val="24"/>
                <w:lang w:eastAsia="ru-RU"/>
              </w:rPr>
              <w:lastRenderedPageBreak/>
              <w:t>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Социальный педагог</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w:t>
            </w:r>
            <w:r w:rsidRPr="00486F5F">
              <w:rPr>
                <w:rFonts w:ascii="Times New Roman" w:eastAsia="Times New Roman" w:hAnsi="Times New Roman" w:cs="Times New Roman"/>
                <w:sz w:val="24"/>
                <w:szCs w:val="24"/>
                <w:lang w:eastAsia="ru-RU"/>
              </w:rPr>
              <w:lastRenderedPageBreak/>
              <w:t>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w:t>
            </w:r>
            <w:r w:rsidRPr="00486F5F">
              <w:rPr>
                <w:rFonts w:ascii="Times New Roman" w:eastAsia="Times New Roman" w:hAnsi="Times New Roman" w:cs="Times New Roman"/>
                <w:sz w:val="24"/>
                <w:szCs w:val="24"/>
                <w:lang w:eastAsia="ru-RU"/>
              </w:rPr>
              <w:lastRenderedPageBreak/>
              <w:t>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Учитель-дефектолог, учитель-логопед (логопед)</w:t>
            </w:r>
            <w:bookmarkStart w:id="1" w:name="_ftnref2"/>
            <w:r w:rsidR="005516CA" w:rsidRPr="00486F5F">
              <w:rPr>
                <w:rFonts w:ascii="Times New Roman" w:eastAsia="Times New Roman" w:hAnsi="Times New Roman" w:cs="Times New Roman"/>
                <w:b/>
                <w:bCs/>
                <w:sz w:val="24"/>
                <w:szCs w:val="24"/>
                <w:lang w:eastAsia="ru-RU"/>
              </w:rPr>
              <w:fldChar w:fldCharType="begin"/>
            </w:r>
            <w:r w:rsidRPr="00486F5F">
              <w:rPr>
                <w:rFonts w:ascii="Times New Roman" w:eastAsia="Times New Roman" w:hAnsi="Times New Roman" w:cs="Times New Roman"/>
                <w:b/>
                <w:bCs/>
                <w:sz w:val="24"/>
                <w:szCs w:val="24"/>
                <w:lang w:eastAsia="ru-RU"/>
              </w:rPr>
              <w:instrText xml:space="preserve"> HYPERLINK "http://klass.resobr.ru/bitrix/admin/iblock_element_edit.php?&amp;IBLOCK_SECTION_ID=17&amp;from=iblock_list_admin&amp;type=journal&amp;lang=ru&amp;IBLOCK_ID=7&amp;find_section_section=17" \l "_ftn2" \o "" </w:instrText>
            </w:r>
            <w:r w:rsidR="005516CA" w:rsidRPr="00486F5F">
              <w:rPr>
                <w:rFonts w:ascii="Times New Roman" w:eastAsia="Times New Roman" w:hAnsi="Times New Roman" w:cs="Times New Roman"/>
                <w:b/>
                <w:bCs/>
                <w:sz w:val="24"/>
                <w:szCs w:val="24"/>
                <w:lang w:eastAsia="ru-RU"/>
              </w:rPr>
              <w:fldChar w:fldCharType="separate"/>
            </w:r>
            <w:r w:rsidRPr="00486F5F">
              <w:rPr>
                <w:rFonts w:ascii="Times New Roman" w:eastAsia="Times New Roman" w:hAnsi="Times New Roman" w:cs="Times New Roman"/>
                <w:b/>
                <w:bCs/>
                <w:color w:val="0000FF"/>
                <w:sz w:val="24"/>
                <w:szCs w:val="24"/>
                <w:u w:val="single"/>
                <w:lang w:eastAsia="ru-RU"/>
              </w:rPr>
              <w:t>[2]</w:t>
            </w:r>
            <w:r w:rsidR="005516CA" w:rsidRPr="00486F5F">
              <w:rPr>
                <w:rFonts w:ascii="Times New Roman" w:eastAsia="Times New Roman" w:hAnsi="Times New Roman" w:cs="Times New Roman"/>
                <w:b/>
                <w:bCs/>
                <w:sz w:val="24"/>
                <w:szCs w:val="24"/>
                <w:lang w:eastAsia="ru-RU"/>
              </w:rPr>
              <w:fldChar w:fldCharType="end"/>
            </w:r>
            <w:bookmarkEnd w:id="1"/>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w:t>
            </w:r>
            <w:r w:rsidRPr="00486F5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w:t>
            </w:r>
            <w:r w:rsidRPr="00486F5F">
              <w:rPr>
                <w:rFonts w:ascii="Times New Roman" w:eastAsia="Times New Roman" w:hAnsi="Times New Roman" w:cs="Times New Roman"/>
                <w:sz w:val="24"/>
                <w:szCs w:val="24"/>
                <w:lang w:eastAsia="ru-RU"/>
              </w:rPr>
              <w:lastRenderedPageBreak/>
              <w:t>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w:t>
            </w:r>
            <w:r w:rsidRPr="00486F5F">
              <w:rPr>
                <w:rFonts w:ascii="Times New Roman" w:eastAsia="Times New Roman" w:hAnsi="Times New Roman" w:cs="Times New Roman"/>
                <w:sz w:val="24"/>
                <w:szCs w:val="24"/>
                <w:lang w:eastAsia="ru-RU"/>
              </w:rPr>
              <w:t>. Высшее профессиональное образование в области дефектологии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Педагог-психолог</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ребёнка.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Ведёт документацию по установленной форме, используя её по назначению.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одарённых </w:t>
            </w:r>
            <w:r w:rsidRPr="00486F5F">
              <w:rPr>
                <w:rFonts w:ascii="Times New Roman" w:eastAsia="Times New Roman" w:hAnsi="Times New Roman" w:cs="Times New Roman"/>
                <w:sz w:val="24"/>
                <w:szCs w:val="24"/>
                <w:lang w:eastAsia="ru-RU"/>
              </w:rPr>
              <w:lastRenderedPageBreak/>
              <w:t>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ребёнка;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ребёнка;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"Педагогика и </w:t>
            </w:r>
            <w:r w:rsidRPr="00486F5F">
              <w:rPr>
                <w:rFonts w:ascii="Times New Roman" w:eastAsia="Times New Roman" w:hAnsi="Times New Roman" w:cs="Times New Roman"/>
                <w:sz w:val="24"/>
                <w:szCs w:val="24"/>
                <w:lang w:eastAsia="ru-RU"/>
              </w:rPr>
              <w:lastRenderedPageBreak/>
              <w:t>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Воспитатель (включая старшего)</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w:t>
            </w:r>
            <w:r w:rsidRPr="00486F5F">
              <w:rPr>
                <w:rFonts w:ascii="Times New Roman" w:eastAsia="Times New Roman" w:hAnsi="Times New Roman" w:cs="Times New Roman"/>
                <w:sz w:val="24"/>
                <w:szCs w:val="24"/>
                <w:lang w:eastAsia="ru-RU"/>
              </w:rPr>
              <w:t>.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bookmarkStart w:id="2" w:name="_ftnref3"/>
            <w:r w:rsidR="005516CA" w:rsidRPr="00486F5F">
              <w:rPr>
                <w:rFonts w:ascii="Times New Roman" w:eastAsia="Times New Roman" w:hAnsi="Times New Roman" w:cs="Times New Roman"/>
                <w:sz w:val="24"/>
                <w:szCs w:val="24"/>
                <w:lang w:eastAsia="ru-RU"/>
              </w:rPr>
              <w:fldChar w:fldCharType="begin"/>
            </w:r>
            <w:r w:rsidRPr="00486F5F">
              <w:rPr>
                <w:rFonts w:ascii="Times New Roman" w:eastAsia="Times New Roman" w:hAnsi="Times New Roman" w:cs="Times New Roman"/>
                <w:sz w:val="24"/>
                <w:szCs w:val="24"/>
                <w:lang w:eastAsia="ru-RU"/>
              </w:rPr>
              <w:instrText xml:space="preserve"> HYPERLINK "http://klass.resobr.ru/bitrix/admin/iblock_element_edit.php?&amp;IBLOCK_SECTION_ID=17&amp;from=iblock_list_admin&amp;type=journal&amp;lang=ru&amp;IBLOCK_ID=7&amp;find_section_section=17" \l "_ftn3" \o "" </w:instrText>
            </w:r>
            <w:r w:rsidR="005516CA" w:rsidRPr="00486F5F">
              <w:rPr>
                <w:rFonts w:ascii="Times New Roman" w:eastAsia="Times New Roman" w:hAnsi="Times New Roman" w:cs="Times New Roman"/>
                <w:sz w:val="24"/>
                <w:szCs w:val="24"/>
                <w:lang w:eastAsia="ru-RU"/>
              </w:rPr>
              <w:fldChar w:fldCharType="separate"/>
            </w:r>
            <w:r w:rsidRPr="00486F5F">
              <w:rPr>
                <w:rFonts w:ascii="Times New Roman" w:eastAsia="Times New Roman" w:hAnsi="Times New Roman" w:cs="Times New Roman"/>
                <w:color w:val="0000FF"/>
                <w:sz w:val="24"/>
                <w:szCs w:val="24"/>
                <w:u w:val="single"/>
                <w:lang w:eastAsia="ru-RU"/>
              </w:rPr>
              <w:t>[3]</w:t>
            </w:r>
            <w:r w:rsidR="005516CA" w:rsidRPr="00486F5F">
              <w:rPr>
                <w:rFonts w:ascii="Times New Roman" w:eastAsia="Times New Roman" w:hAnsi="Times New Roman" w:cs="Times New Roman"/>
                <w:sz w:val="24"/>
                <w:szCs w:val="24"/>
                <w:lang w:eastAsia="ru-RU"/>
              </w:rPr>
              <w:fldChar w:fldCharType="end"/>
            </w:r>
            <w:bookmarkEnd w:id="2"/>
            <w:r w:rsidRPr="00486F5F">
              <w:rPr>
                <w:rFonts w:ascii="Times New Roman" w:eastAsia="Times New Roman" w:hAnsi="Times New Roman" w:cs="Times New Roman"/>
                <w:sz w:val="24"/>
                <w:szCs w:val="24"/>
                <w:lang w:eastAsia="ru-RU"/>
              </w:rPr>
              <w:t xml:space="preserve">, осуществляет координацию деятельности воспитателей, педагогических работников в проектировании </w:t>
            </w:r>
            <w:r w:rsidRPr="00486F5F">
              <w:rPr>
                <w:rFonts w:ascii="Times New Roman" w:eastAsia="Times New Roman" w:hAnsi="Times New Roman" w:cs="Times New Roman"/>
                <w:sz w:val="24"/>
                <w:szCs w:val="24"/>
                <w:lang w:eastAsia="ru-RU"/>
              </w:rPr>
              <w:lastRenderedPageBreak/>
              <w:t>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Тьютор</w:t>
            </w:r>
            <w:bookmarkStart w:id="3" w:name="_ftnref4"/>
            <w:r w:rsidR="005516CA" w:rsidRPr="00486F5F">
              <w:rPr>
                <w:rFonts w:ascii="Times New Roman" w:eastAsia="Times New Roman" w:hAnsi="Times New Roman" w:cs="Times New Roman"/>
                <w:b/>
                <w:bCs/>
                <w:sz w:val="24"/>
                <w:szCs w:val="24"/>
                <w:lang w:eastAsia="ru-RU"/>
              </w:rPr>
              <w:fldChar w:fldCharType="begin"/>
            </w:r>
            <w:r w:rsidRPr="00486F5F">
              <w:rPr>
                <w:rFonts w:ascii="Times New Roman" w:eastAsia="Times New Roman" w:hAnsi="Times New Roman" w:cs="Times New Roman"/>
                <w:b/>
                <w:bCs/>
                <w:sz w:val="24"/>
                <w:szCs w:val="24"/>
                <w:lang w:eastAsia="ru-RU"/>
              </w:rPr>
              <w:instrText xml:space="preserve"> HYPERLINK "http://klass.resobr.ru/bitrix/admin/iblock_element_edit.php?&amp;IBLOCK_SECTION_ID=17&amp;from=iblock_list_admin&amp;type=journal&amp;lang=ru&amp;IBLOCK_ID=7&amp;find_section_section=17" \l "_ftn4" \o "" </w:instrText>
            </w:r>
            <w:r w:rsidR="005516CA" w:rsidRPr="00486F5F">
              <w:rPr>
                <w:rFonts w:ascii="Times New Roman" w:eastAsia="Times New Roman" w:hAnsi="Times New Roman" w:cs="Times New Roman"/>
                <w:b/>
                <w:bCs/>
                <w:sz w:val="24"/>
                <w:szCs w:val="24"/>
                <w:lang w:eastAsia="ru-RU"/>
              </w:rPr>
              <w:fldChar w:fldCharType="separate"/>
            </w:r>
            <w:r w:rsidRPr="00486F5F">
              <w:rPr>
                <w:rFonts w:ascii="Times New Roman" w:eastAsia="Times New Roman" w:hAnsi="Times New Roman" w:cs="Times New Roman"/>
                <w:b/>
                <w:bCs/>
                <w:color w:val="0000FF"/>
                <w:sz w:val="24"/>
                <w:szCs w:val="24"/>
                <w:u w:val="single"/>
                <w:lang w:eastAsia="ru-RU"/>
              </w:rPr>
              <w:t>[4]</w:t>
            </w:r>
            <w:r w:rsidR="005516CA" w:rsidRPr="00486F5F">
              <w:rPr>
                <w:rFonts w:ascii="Times New Roman" w:eastAsia="Times New Roman" w:hAnsi="Times New Roman" w:cs="Times New Roman"/>
                <w:b/>
                <w:bCs/>
                <w:sz w:val="24"/>
                <w:szCs w:val="24"/>
                <w:lang w:eastAsia="ru-RU"/>
              </w:rPr>
              <w:fldChar w:fldCharType="end"/>
            </w:r>
            <w:bookmarkEnd w:id="3"/>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w:t>
            </w:r>
            <w:r w:rsidRPr="00486F5F">
              <w:rPr>
                <w:rFonts w:ascii="Times New Roman" w:eastAsia="Times New Roman" w:hAnsi="Times New Roman" w:cs="Times New Roman"/>
                <w:sz w:val="24"/>
                <w:szCs w:val="24"/>
                <w:lang w:eastAsia="ru-RU"/>
              </w:rPr>
              <w:t xml:space="preserve"> Организует процесс индивидуальной работы с обучающимися по выявлению, формированию и развитию их познавательных интересов;организует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w:t>
            </w:r>
            <w:r w:rsidRPr="00486F5F">
              <w:rPr>
                <w:rFonts w:ascii="Times New Roman" w:eastAsia="Times New Roman" w:hAnsi="Times New Roman" w:cs="Times New Roman"/>
                <w:sz w:val="24"/>
                <w:szCs w:val="24"/>
                <w:lang w:eastAsia="ru-RU"/>
              </w:rPr>
              <w:lastRenderedPageBreak/>
              <w:t>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r w:rsidRPr="00486F5F">
              <w:rPr>
                <w:rFonts w:ascii="Times New Roman" w:eastAsia="Times New Roman" w:hAnsi="Times New Roman" w:cs="Times New Roman"/>
                <w:sz w:val="24"/>
                <w:szCs w:val="24"/>
                <w:lang w:eastAsia="ru-RU"/>
              </w:rPr>
              <w:lastRenderedPageBreak/>
              <w:t>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по направлению подготовки "Образование и педагогика" и стаж педагогической работы не менее 2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Старший вожатый</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w:t>
            </w:r>
            <w:r w:rsidRPr="00486F5F">
              <w:rPr>
                <w:rFonts w:ascii="Times New Roman" w:eastAsia="Times New Roman" w:hAnsi="Times New Roman" w:cs="Times New Roman"/>
                <w:sz w:val="24"/>
                <w:szCs w:val="24"/>
                <w:lang w:eastAsia="ru-RU"/>
              </w:rPr>
              <w:lastRenderedPageBreak/>
              <w:t>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Педагог дополнительного образования</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(включая старшего)</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w:t>
            </w:r>
            <w:r w:rsidRPr="00486F5F">
              <w:rPr>
                <w:rFonts w:ascii="Times New Roman" w:eastAsia="Times New Roman" w:hAnsi="Times New Roman" w:cs="Times New Roman"/>
                <w:sz w:val="24"/>
                <w:szCs w:val="24"/>
                <w:lang w:eastAsia="ru-RU"/>
              </w:rPr>
              <w:lastRenderedPageBreak/>
              <w:t>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Музыкальный руководитель</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w:t>
            </w:r>
            <w:r w:rsidRPr="00486F5F">
              <w:rPr>
                <w:rFonts w:ascii="Times New Roman" w:eastAsia="Times New Roman" w:hAnsi="Times New Roman" w:cs="Times New Roman"/>
                <w:sz w:val="24"/>
                <w:szCs w:val="24"/>
                <w:lang w:eastAsia="ru-RU"/>
              </w:rPr>
              <w:lastRenderedPageBreak/>
              <w:t>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Концертмейстер</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w:t>
            </w:r>
            <w:r w:rsidRPr="00486F5F">
              <w:rPr>
                <w:rFonts w:ascii="Times New Roman" w:eastAsia="Times New Roman" w:hAnsi="Times New Roman" w:cs="Times New Roman"/>
                <w:sz w:val="24"/>
                <w:szCs w:val="24"/>
                <w:lang w:eastAsia="ru-RU"/>
              </w:rPr>
              <w:lastRenderedPageBreak/>
              <w:t>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Руководитель физического воспитания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w:t>
            </w:r>
            <w:r w:rsidRPr="00486F5F">
              <w:rPr>
                <w:rFonts w:ascii="Times New Roman" w:eastAsia="Times New Roman" w:hAnsi="Times New Roman" w:cs="Times New Roman"/>
                <w:sz w:val="24"/>
                <w:szCs w:val="24"/>
                <w:lang w:eastAsia="ru-RU"/>
              </w:rPr>
              <w:lastRenderedPageBreak/>
              <w:t>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Инструктор по физической культуре</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w:t>
            </w:r>
            <w:r w:rsidRPr="00486F5F">
              <w:rPr>
                <w:rFonts w:ascii="Times New Roman" w:eastAsia="Times New Roman" w:hAnsi="Times New Roman" w:cs="Times New Roman"/>
                <w:sz w:val="24"/>
                <w:szCs w:val="24"/>
                <w:lang w:eastAsia="ru-RU"/>
              </w:rPr>
              <w:lastRenderedPageBreak/>
              <w:t>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w:t>
            </w:r>
            <w:r w:rsidRPr="00486F5F">
              <w:rPr>
                <w:rFonts w:ascii="Times New Roman" w:eastAsia="Times New Roman" w:hAnsi="Times New Roman" w:cs="Times New Roman"/>
                <w:sz w:val="24"/>
                <w:szCs w:val="24"/>
                <w:lang w:eastAsia="ru-RU"/>
              </w:rPr>
              <w:lastRenderedPageBreak/>
              <w:t>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Методист (включая старшего)</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w:t>
            </w:r>
            <w:r w:rsidRPr="00486F5F">
              <w:rPr>
                <w:rFonts w:ascii="Times New Roman" w:eastAsia="Times New Roman" w:hAnsi="Times New Roman" w:cs="Times New Roman"/>
                <w:sz w:val="24"/>
                <w:szCs w:val="24"/>
                <w:lang w:eastAsia="ru-RU"/>
              </w:rPr>
              <w:lastRenderedPageBreak/>
              <w:t>материалов.</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Инструктор-методист (включая старшего)</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w:t>
            </w:r>
            <w:r w:rsidRPr="00486F5F">
              <w:rPr>
                <w:rFonts w:ascii="Times New Roman" w:eastAsia="Times New Roman" w:hAnsi="Times New Roman" w:cs="Times New Roman"/>
                <w:sz w:val="24"/>
                <w:szCs w:val="24"/>
                <w:lang w:eastAsia="ru-RU"/>
              </w:rPr>
              <w:lastRenderedPageBreak/>
              <w:t>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Инструктор по труду</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Формирует у обучающихся, воспитанников трудовые </w:t>
            </w:r>
            <w:r w:rsidRPr="00486F5F">
              <w:rPr>
                <w:rFonts w:ascii="Times New Roman" w:eastAsia="Times New Roman" w:hAnsi="Times New Roman" w:cs="Times New Roman"/>
                <w:sz w:val="24"/>
                <w:szCs w:val="24"/>
                <w:lang w:eastAsia="ru-RU"/>
              </w:rPr>
              <w:lastRenderedPageBreak/>
              <w:t>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без предъявления требований к стажу работы.</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Преподаватель-организатор</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основ безопасности жизнедеятельности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w:t>
            </w:r>
            <w:r w:rsidRPr="00486F5F">
              <w:rPr>
                <w:rFonts w:ascii="Times New Roman" w:eastAsia="Times New Roman" w:hAnsi="Times New Roman" w:cs="Times New Roman"/>
                <w:sz w:val="24"/>
                <w:szCs w:val="24"/>
                <w:lang w:eastAsia="ru-RU"/>
              </w:rPr>
              <w:lastRenderedPageBreak/>
              <w:t>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w:t>
            </w:r>
            <w:r w:rsidRPr="00486F5F">
              <w:rPr>
                <w:rFonts w:ascii="Times New Roman" w:eastAsia="Times New Roman" w:hAnsi="Times New Roman" w:cs="Times New Roman"/>
                <w:sz w:val="24"/>
                <w:szCs w:val="24"/>
                <w:lang w:eastAsia="ru-RU"/>
              </w:rPr>
              <w:lastRenderedPageBreak/>
              <w:t>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Тренер-преподаватель (включая старшего)</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w:t>
            </w:r>
            <w:r w:rsidRPr="00486F5F">
              <w:rPr>
                <w:rFonts w:ascii="Times New Roman" w:eastAsia="Times New Roman" w:hAnsi="Times New Roman" w:cs="Times New Roman"/>
                <w:sz w:val="24"/>
                <w:szCs w:val="24"/>
                <w:lang w:eastAsia="ru-RU"/>
              </w:rPr>
              <w:lastRenderedPageBreak/>
              <w:t>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Мастер производственного обучения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w:t>
            </w:r>
            <w:r w:rsidRPr="00486F5F">
              <w:rPr>
                <w:rFonts w:ascii="Times New Roman" w:eastAsia="Times New Roman" w:hAnsi="Times New Roman" w:cs="Times New Roman"/>
                <w:sz w:val="24"/>
                <w:szCs w:val="24"/>
                <w:lang w:eastAsia="ru-RU"/>
              </w:rPr>
              <w:lastRenderedPageBreak/>
              <w:t>(производственной)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IV. ДОЛЖНОСТИ УЧЕБНО-ВСПОМОГАТЕЛЬНОГО ПЕРСОНАЛА</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Дежурный по режиму (включая старшего)</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w:t>
            </w:r>
            <w:r w:rsidRPr="00486F5F">
              <w:rPr>
                <w:rFonts w:ascii="Times New Roman" w:eastAsia="Times New Roman" w:hAnsi="Times New Roman" w:cs="Times New Roman"/>
                <w:sz w:val="24"/>
                <w:szCs w:val="24"/>
                <w:lang w:eastAsia="ru-RU"/>
              </w:rP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w:t>
            </w:r>
            <w:r w:rsidRPr="00486F5F">
              <w:rPr>
                <w:rFonts w:ascii="Times New Roman" w:eastAsia="Times New Roman" w:hAnsi="Times New Roman" w:cs="Times New Roman"/>
                <w:sz w:val="24"/>
                <w:szCs w:val="24"/>
                <w:lang w:eastAsia="ru-RU"/>
              </w:rPr>
              <w:lastRenderedPageBreak/>
              <w:t>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w:t>
            </w:r>
            <w:r w:rsidRPr="00486F5F">
              <w:rPr>
                <w:rFonts w:ascii="Times New Roman" w:eastAsia="Times New Roman" w:hAnsi="Times New Roman" w:cs="Times New Roman"/>
                <w:sz w:val="24"/>
                <w:szCs w:val="24"/>
                <w:lang w:eastAsia="ru-RU"/>
              </w:rPr>
              <w:t>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w:t>
            </w:r>
            <w:r w:rsidRPr="00486F5F">
              <w:rPr>
                <w:rFonts w:ascii="Times New Roman" w:eastAsia="Times New Roman" w:hAnsi="Times New Roman" w:cs="Times New Roman"/>
                <w:sz w:val="24"/>
                <w:szCs w:val="24"/>
                <w:lang w:eastAsia="ru-RU"/>
              </w:rPr>
              <w:t>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Вожатый</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w:t>
            </w:r>
            <w:r w:rsidRPr="00486F5F">
              <w:rPr>
                <w:rFonts w:ascii="Times New Roman" w:eastAsia="Times New Roman" w:hAnsi="Times New Roman" w:cs="Times New Roman"/>
                <w:sz w:val="24"/>
                <w:szCs w:val="24"/>
                <w:lang w:eastAsia="ru-RU"/>
              </w:rPr>
              <w:lastRenderedPageBreak/>
              <w:t>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Помощник воспитателя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Младший воспитатель</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 xml:space="preserve">Участвует в планировании и организации жизнедеятельности воспитанников, в проведении занятий, организуемых воспитателем. </w:t>
            </w:r>
            <w:r w:rsidRPr="00486F5F">
              <w:rPr>
                <w:rFonts w:ascii="Times New Roman" w:eastAsia="Times New Roman" w:hAnsi="Times New Roman" w:cs="Times New Roman"/>
                <w:sz w:val="24"/>
                <w:szCs w:val="24"/>
                <w:lang w:eastAsia="ru-RU"/>
              </w:rPr>
              <w:lastRenderedPageBreak/>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Секретарь учебной части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w:t>
            </w:r>
            <w:r w:rsidRPr="00486F5F">
              <w:rPr>
                <w:rFonts w:ascii="Times New Roman" w:eastAsia="Times New Roman" w:hAnsi="Times New Roman" w:cs="Times New Roman"/>
                <w:sz w:val="24"/>
                <w:szCs w:val="24"/>
                <w:lang w:eastAsia="ru-RU"/>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w:t>
            </w:r>
            <w:r w:rsidRPr="00486F5F">
              <w:rPr>
                <w:rFonts w:ascii="Times New Roman" w:eastAsia="Times New Roman" w:hAnsi="Times New Roman" w:cs="Times New Roman"/>
                <w:sz w:val="24"/>
                <w:szCs w:val="24"/>
                <w:lang w:eastAsia="ru-RU"/>
              </w:rPr>
              <w:lastRenderedPageBreak/>
              <w:t>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квалификации.</w:t>
            </w:r>
            <w:r w:rsidRPr="00486F5F">
              <w:rPr>
                <w:rFonts w:ascii="Times New Roman" w:eastAsia="Times New Roman" w:hAnsi="Times New Roman" w:cs="Times New Roman"/>
                <w:sz w:val="24"/>
                <w:szCs w:val="24"/>
                <w:lang w:eastAsia="ru-RU"/>
              </w:rPr>
              <w:t>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486F5F" w:rsidRPr="00486F5F" w:rsidRDefault="00486F5F" w:rsidP="00486F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Диспетчер образовательного учреждения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Должностные обязанности. </w:t>
            </w:r>
            <w:r w:rsidRPr="00486F5F">
              <w:rPr>
                <w:rFonts w:ascii="Times New Roman" w:eastAsia="Times New Roman" w:hAnsi="Times New Roman" w:cs="Times New Roman"/>
                <w:sz w:val="24"/>
                <w:szCs w:val="24"/>
                <w:lang w:eastAsia="ru-RU"/>
              </w:rPr>
              <w:t>Участвует в составлениирасписания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Должен знать: </w:t>
            </w:r>
            <w:r w:rsidRPr="00486F5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w:t>
            </w:r>
            <w:r w:rsidRPr="00486F5F">
              <w:rPr>
                <w:rFonts w:ascii="Times New Roman" w:eastAsia="Times New Roman" w:hAnsi="Times New Roman" w:cs="Times New Roman"/>
                <w:sz w:val="24"/>
                <w:szCs w:val="24"/>
                <w:lang w:eastAsia="ru-RU"/>
              </w:rPr>
              <w:lastRenderedPageBreak/>
              <w:t>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b/>
                <w:bCs/>
                <w:sz w:val="24"/>
                <w:szCs w:val="24"/>
                <w:lang w:eastAsia="ru-RU"/>
              </w:rPr>
              <w:t>Требования к квалификации. </w:t>
            </w:r>
            <w:r w:rsidRPr="00486F5F">
              <w:rPr>
                <w:rFonts w:ascii="Times New Roman" w:eastAsia="Times New Roman" w:hAnsi="Times New Roman" w:cs="Times New Roman"/>
                <w:sz w:val="24"/>
                <w:szCs w:val="24"/>
                <w:lang w:eastAsia="ru-RU"/>
              </w:rPr>
              <w:t>Среднее профессиональное образование в области организации труда без предъявления требований к стажу работы.</w:t>
            </w:r>
          </w:p>
          <w:p w:rsidR="00486F5F" w:rsidRPr="00486F5F" w:rsidRDefault="00486F5F" w:rsidP="00486F5F">
            <w:pPr>
              <w:spacing w:after="0"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br w:type="textWrapping" w:clear="all"/>
            </w:r>
          </w:p>
          <w:p w:rsidR="00486F5F" w:rsidRPr="00486F5F" w:rsidRDefault="005516CA" w:rsidP="00486F5F">
            <w:pPr>
              <w:spacing w:after="0" w:line="240" w:lineRule="auto"/>
              <w:rPr>
                <w:rFonts w:ascii="Times New Roman" w:eastAsia="Times New Roman" w:hAnsi="Times New Roman" w:cs="Times New Roman"/>
                <w:sz w:val="24"/>
                <w:szCs w:val="24"/>
                <w:lang w:eastAsia="ru-RU"/>
              </w:rPr>
            </w:pPr>
            <w:r w:rsidRPr="005516CA">
              <w:rPr>
                <w:rFonts w:ascii="Times New Roman" w:eastAsia="Times New Roman" w:hAnsi="Times New Roman" w:cs="Times New Roman"/>
                <w:sz w:val="24"/>
                <w:szCs w:val="24"/>
                <w:lang w:eastAsia="ru-RU"/>
              </w:rPr>
              <w:pict>
                <v:rect id="_x0000_i1025" style="width:522.7pt;height:.75pt" o:hrpct="330" o:hrstd="t" o:hr="t" fillcolor="#aca899" stroked="f"/>
              </w:pict>
            </w:r>
          </w:p>
          <w:bookmarkStart w:id="4" w:name="_ftn1"/>
          <w:p w:rsidR="00486F5F" w:rsidRPr="00486F5F" w:rsidRDefault="005516CA"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fldChar w:fldCharType="begin"/>
            </w:r>
            <w:r w:rsidR="00486F5F" w:rsidRPr="00486F5F">
              <w:rPr>
                <w:rFonts w:ascii="Times New Roman" w:eastAsia="Times New Roman" w:hAnsi="Times New Roman" w:cs="Times New Roman"/>
                <w:sz w:val="24"/>
                <w:szCs w:val="24"/>
                <w:lang w:eastAsia="ru-RU"/>
              </w:rPr>
              <w:instrText xml:space="preserve"> HYPERLINK "http://klass.resobr.ru/bitrix/admin/iblock_element_edit.php?&amp;IBLOCK_SECTION_ID=17&amp;from=iblock_list_admin&amp;type=journal&amp;lang=ru&amp;IBLOCK_ID=7&amp;find_section_section=17" \l "_ftnref1" \o "" </w:instrText>
            </w:r>
            <w:r w:rsidRPr="00486F5F">
              <w:rPr>
                <w:rFonts w:ascii="Times New Roman" w:eastAsia="Times New Roman" w:hAnsi="Times New Roman" w:cs="Times New Roman"/>
                <w:sz w:val="24"/>
                <w:szCs w:val="24"/>
                <w:lang w:eastAsia="ru-RU"/>
              </w:rPr>
              <w:fldChar w:fldCharType="separate"/>
            </w:r>
            <w:r w:rsidR="00486F5F" w:rsidRPr="00486F5F">
              <w:rPr>
                <w:rFonts w:ascii="Times New Roman" w:eastAsia="Times New Roman" w:hAnsi="Times New Roman" w:cs="Times New Roman"/>
                <w:color w:val="0000FF"/>
                <w:sz w:val="24"/>
                <w:szCs w:val="24"/>
                <w:u w:val="single"/>
                <w:lang w:eastAsia="ru-RU"/>
              </w:rPr>
              <w:t>[1]</w:t>
            </w:r>
            <w:r w:rsidRPr="00486F5F">
              <w:rPr>
                <w:rFonts w:ascii="Times New Roman" w:eastAsia="Times New Roman" w:hAnsi="Times New Roman" w:cs="Times New Roman"/>
                <w:sz w:val="24"/>
                <w:szCs w:val="24"/>
                <w:lang w:eastAsia="ru-RU"/>
              </w:rPr>
              <w:fldChar w:fldCharType="end"/>
            </w:r>
            <w:bookmarkEnd w:id="4"/>
            <w:r w:rsidR="00486F5F" w:rsidRPr="00486F5F">
              <w:rPr>
                <w:rFonts w:ascii="Times New Roman" w:eastAsia="Times New Roman" w:hAnsi="Times New Roman" w:cs="Times New Roman"/>
                <w:sz w:val="24"/>
                <w:szCs w:val="24"/>
                <w:lang w:eastAsia="ru-RU"/>
              </w:rPr>
              <w:t> Кроме преподавателей, отнесенных к профессорско-преподавательскому составу ВУЗов.</w:t>
            </w:r>
          </w:p>
          <w:bookmarkStart w:id="5" w:name="_ftn2"/>
          <w:p w:rsidR="00486F5F" w:rsidRPr="00486F5F" w:rsidRDefault="005516CA"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fldChar w:fldCharType="begin"/>
            </w:r>
            <w:r w:rsidR="00486F5F" w:rsidRPr="00486F5F">
              <w:rPr>
                <w:rFonts w:ascii="Times New Roman" w:eastAsia="Times New Roman" w:hAnsi="Times New Roman" w:cs="Times New Roman"/>
                <w:sz w:val="24"/>
                <w:szCs w:val="24"/>
                <w:lang w:eastAsia="ru-RU"/>
              </w:rPr>
              <w:instrText xml:space="preserve"> HYPERLINK "http://klass.resobr.ru/bitrix/admin/iblock_element_edit.php?&amp;IBLOCK_SECTION_ID=17&amp;from=iblock_list_admin&amp;type=journal&amp;lang=ru&amp;IBLOCK_ID=7&amp;find_section_section=17" \l "_ftnref2" \o "" </w:instrText>
            </w:r>
            <w:r w:rsidRPr="00486F5F">
              <w:rPr>
                <w:rFonts w:ascii="Times New Roman" w:eastAsia="Times New Roman" w:hAnsi="Times New Roman" w:cs="Times New Roman"/>
                <w:sz w:val="24"/>
                <w:szCs w:val="24"/>
                <w:lang w:eastAsia="ru-RU"/>
              </w:rPr>
              <w:fldChar w:fldCharType="separate"/>
            </w:r>
            <w:r w:rsidR="00486F5F" w:rsidRPr="00486F5F">
              <w:rPr>
                <w:rFonts w:ascii="Times New Roman" w:eastAsia="Times New Roman" w:hAnsi="Times New Roman" w:cs="Times New Roman"/>
                <w:color w:val="0000FF"/>
                <w:sz w:val="24"/>
                <w:szCs w:val="24"/>
                <w:u w:val="single"/>
                <w:lang w:eastAsia="ru-RU"/>
              </w:rPr>
              <w:t>[2]</w:t>
            </w:r>
            <w:r w:rsidRPr="00486F5F">
              <w:rPr>
                <w:rFonts w:ascii="Times New Roman" w:eastAsia="Times New Roman" w:hAnsi="Times New Roman" w:cs="Times New Roman"/>
                <w:sz w:val="24"/>
                <w:szCs w:val="24"/>
                <w:lang w:eastAsia="ru-RU"/>
              </w:rPr>
              <w:fldChar w:fldCharType="end"/>
            </w:r>
            <w:bookmarkEnd w:id="5"/>
            <w:r w:rsidR="00486F5F" w:rsidRPr="00486F5F">
              <w:rPr>
                <w:rFonts w:ascii="Times New Roman" w:eastAsia="Times New Roman" w:hAnsi="Times New Roman" w:cs="Times New Roman"/>
                <w:sz w:val="24"/>
                <w:szCs w:val="24"/>
                <w:lang w:eastAsia="ru-RU"/>
              </w:rPr>
              <w: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bookmarkStart w:id="6" w:name="_ftn3"/>
          <w:p w:rsidR="00486F5F" w:rsidRPr="00486F5F" w:rsidRDefault="005516CA"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fldChar w:fldCharType="begin"/>
            </w:r>
            <w:r w:rsidR="00486F5F" w:rsidRPr="00486F5F">
              <w:rPr>
                <w:rFonts w:ascii="Times New Roman" w:eastAsia="Times New Roman" w:hAnsi="Times New Roman" w:cs="Times New Roman"/>
                <w:sz w:val="24"/>
                <w:szCs w:val="24"/>
                <w:lang w:eastAsia="ru-RU"/>
              </w:rPr>
              <w:instrText xml:space="preserve"> HYPERLINK "http://klass.resobr.ru/bitrix/admin/iblock_element_edit.php?&amp;IBLOCK_SECTION_ID=17&amp;from=iblock_list_admin&amp;type=journal&amp;lang=ru&amp;IBLOCK_ID=7&amp;find_section_section=17" \l "_ftnref3" \o "" </w:instrText>
            </w:r>
            <w:r w:rsidRPr="00486F5F">
              <w:rPr>
                <w:rFonts w:ascii="Times New Roman" w:eastAsia="Times New Roman" w:hAnsi="Times New Roman" w:cs="Times New Roman"/>
                <w:sz w:val="24"/>
                <w:szCs w:val="24"/>
                <w:lang w:eastAsia="ru-RU"/>
              </w:rPr>
              <w:fldChar w:fldCharType="separate"/>
            </w:r>
            <w:r w:rsidR="00486F5F" w:rsidRPr="00486F5F">
              <w:rPr>
                <w:rFonts w:ascii="Times New Roman" w:eastAsia="Times New Roman" w:hAnsi="Times New Roman" w:cs="Times New Roman"/>
                <w:color w:val="0000FF"/>
                <w:sz w:val="24"/>
                <w:szCs w:val="24"/>
                <w:u w:val="single"/>
                <w:lang w:eastAsia="ru-RU"/>
              </w:rPr>
              <w:t>[3]</w:t>
            </w:r>
            <w:r w:rsidRPr="00486F5F">
              <w:rPr>
                <w:rFonts w:ascii="Times New Roman" w:eastAsia="Times New Roman" w:hAnsi="Times New Roman" w:cs="Times New Roman"/>
                <w:sz w:val="24"/>
                <w:szCs w:val="24"/>
                <w:lang w:eastAsia="ru-RU"/>
              </w:rPr>
              <w:fldChar w:fldCharType="end"/>
            </w:r>
            <w:bookmarkEnd w:id="6"/>
            <w:r w:rsidR="00486F5F" w:rsidRPr="00486F5F">
              <w:rPr>
                <w:rFonts w:ascii="Times New Roman" w:eastAsia="Times New Roman" w:hAnsi="Times New Roman" w:cs="Times New Roman"/>
                <w:sz w:val="24"/>
                <w:szCs w:val="24"/>
                <w:lang w:eastAsia="ru-RU"/>
              </w:rPr>
              <w: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bookmarkStart w:id="7" w:name="_ftn4"/>
          <w:p w:rsidR="00486F5F" w:rsidRPr="00486F5F" w:rsidRDefault="005516CA"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fldChar w:fldCharType="begin"/>
            </w:r>
            <w:r w:rsidR="00486F5F" w:rsidRPr="00486F5F">
              <w:rPr>
                <w:rFonts w:ascii="Times New Roman" w:eastAsia="Times New Roman" w:hAnsi="Times New Roman" w:cs="Times New Roman"/>
                <w:sz w:val="24"/>
                <w:szCs w:val="24"/>
                <w:lang w:eastAsia="ru-RU"/>
              </w:rPr>
              <w:instrText xml:space="preserve"> HYPERLINK "http://klass.resobr.ru/bitrix/admin/iblock_element_edit.php?&amp;IBLOCK_SECTION_ID=17&amp;from=iblock_list_admin&amp;type=journal&amp;lang=ru&amp;IBLOCK_ID=7&amp;find_section_section=17" \l "_ftnref4" \o "" </w:instrText>
            </w:r>
            <w:r w:rsidRPr="00486F5F">
              <w:rPr>
                <w:rFonts w:ascii="Times New Roman" w:eastAsia="Times New Roman" w:hAnsi="Times New Roman" w:cs="Times New Roman"/>
                <w:sz w:val="24"/>
                <w:szCs w:val="24"/>
                <w:lang w:eastAsia="ru-RU"/>
              </w:rPr>
              <w:fldChar w:fldCharType="separate"/>
            </w:r>
            <w:r w:rsidR="00486F5F" w:rsidRPr="00486F5F">
              <w:rPr>
                <w:rFonts w:ascii="Times New Roman" w:eastAsia="Times New Roman" w:hAnsi="Times New Roman" w:cs="Times New Roman"/>
                <w:color w:val="0000FF"/>
                <w:sz w:val="24"/>
                <w:szCs w:val="24"/>
                <w:u w:val="single"/>
                <w:lang w:eastAsia="ru-RU"/>
              </w:rPr>
              <w:t>[4]</w:t>
            </w:r>
            <w:r w:rsidRPr="00486F5F">
              <w:rPr>
                <w:rFonts w:ascii="Times New Roman" w:eastAsia="Times New Roman" w:hAnsi="Times New Roman" w:cs="Times New Roman"/>
                <w:sz w:val="24"/>
                <w:szCs w:val="24"/>
                <w:lang w:eastAsia="ru-RU"/>
              </w:rPr>
              <w:fldChar w:fldCharType="end"/>
            </w:r>
            <w:bookmarkEnd w:id="7"/>
            <w:r w:rsidR="00486F5F" w:rsidRPr="00486F5F">
              <w:rPr>
                <w:rFonts w:ascii="Times New Roman" w:eastAsia="Times New Roman" w:hAnsi="Times New Roman" w:cs="Times New Roman"/>
                <w:sz w:val="24"/>
                <w:szCs w:val="24"/>
                <w:lang w:eastAsia="ru-RU"/>
              </w:rPr>
              <w:t> За исключением тьюторов, занятых в сфере высшего и дополнительного профессионального образования.</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 </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 </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 </w:t>
            </w:r>
          </w:p>
          <w:p w:rsidR="00486F5F" w:rsidRPr="00486F5F" w:rsidRDefault="00486F5F" w:rsidP="00486F5F">
            <w:pPr>
              <w:spacing w:before="100" w:beforeAutospacing="1" w:after="100" w:afterAutospacing="1" w:line="240" w:lineRule="auto"/>
              <w:rPr>
                <w:rFonts w:ascii="Times New Roman" w:eastAsia="Times New Roman" w:hAnsi="Times New Roman" w:cs="Times New Roman"/>
                <w:sz w:val="24"/>
                <w:szCs w:val="24"/>
                <w:lang w:eastAsia="ru-RU"/>
              </w:rPr>
            </w:pPr>
            <w:r w:rsidRPr="00486F5F">
              <w:rPr>
                <w:rFonts w:ascii="Times New Roman" w:eastAsia="Times New Roman" w:hAnsi="Times New Roman" w:cs="Times New Roman"/>
                <w:sz w:val="24"/>
                <w:szCs w:val="24"/>
                <w:lang w:eastAsia="ru-RU"/>
              </w:rPr>
              <w:t> </w:t>
            </w:r>
          </w:p>
        </w:tc>
      </w:tr>
    </w:tbl>
    <w:p w:rsidR="00AC4115" w:rsidRDefault="00AC4115">
      <w:bookmarkStart w:id="8" w:name="_GoBack"/>
      <w:bookmarkEnd w:id="8"/>
    </w:p>
    <w:sectPr w:rsidR="00AC4115" w:rsidSect="00C37B2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563" w:rsidRDefault="00840563" w:rsidP="006E4826">
      <w:pPr>
        <w:spacing w:after="0" w:line="240" w:lineRule="auto"/>
      </w:pPr>
      <w:r>
        <w:separator/>
      </w:r>
    </w:p>
  </w:endnote>
  <w:endnote w:type="continuationSeparator" w:id="0">
    <w:p w:rsidR="00840563" w:rsidRDefault="00840563" w:rsidP="006E4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563" w:rsidRDefault="00840563" w:rsidP="006E4826">
      <w:pPr>
        <w:spacing w:after="0" w:line="240" w:lineRule="auto"/>
      </w:pPr>
      <w:r>
        <w:separator/>
      </w:r>
    </w:p>
  </w:footnote>
  <w:footnote w:type="continuationSeparator" w:id="0">
    <w:p w:rsidR="00840563" w:rsidRDefault="00840563" w:rsidP="006E4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549798"/>
    </w:sdtPr>
    <w:sdtContent>
      <w:p w:rsidR="006E4826" w:rsidRDefault="005516CA">
        <w:pPr>
          <w:pStyle w:val="a3"/>
          <w:jc w:val="center"/>
        </w:pPr>
        <w:r>
          <w:fldChar w:fldCharType="begin"/>
        </w:r>
        <w:r w:rsidR="006E4826">
          <w:instrText>PAGE   \* MERGEFORMAT</w:instrText>
        </w:r>
        <w:r>
          <w:fldChar w:fldCharType="separate"/>
        </w:r>
        <w:r w:rsidR="001D75F8">
          <w:rPr>
            <w:noProof/>
          </w:rPr>
          <w:t>1</w:t>
        </w:r>
        <w:r>
          <w:fldChar w:fldCharType="end"/>
        </w:r>
      </w:p>
    </w:sdtContent>
  </w:sdt>
  <w:p w:rsidR="006E4826" w:rsidRDefault="006E48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19FE"/>
    <w:rsid w:val="001D75F8"/>
    <w:rsid w:val="00486F5F"/>
    <w:rsid w:val="005516CA"/>
    <w:rsid w:val="006E4826"/>
    <w:rsid w:val="007B605F"/>
    <w:rsid w:val="00840563"/>
    <w:rsid w:val="00AC4115"/>
    <w:rsid w:val="00C37B25"/>
    <w:rsid w:val="00C81CCE"/>
    <w:rsid w:val="00D419FE"/>
    <w:rsid w:val="00F721B3"/>
    <w:rsid w:val="00FB3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8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4826"/>
  </w:style>
  <w:style w:type="paragraph" w:styleId="a5">
    <w:name w:val="footer"/>
    <w:basedOn w:val="a"/>
    <w:link w:val="a6"/>
    <w:uiPriority w:val="99"/>
    <w:unhideWhenUsed/>
    <w:rsid w:val="006E48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826"/>
  </w:style>
  <w:style w:type="paragraph" w:styleId="a7">
    <w:name w:val="Balloon Text"/>
    <w:basedOn w:val="a"/>
    <w:link w:val="a8"/>
    <w:uiPriority w:val="99"/>
    <w:semiHidden/>
    <w:unhideWhenUsed/>
    <w:rsid w:val="001D75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7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8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4826"/>
  </w:style>
  <w:style w:type="paragraph" w:styleId="a5">
    <w:name w:val="footer"/>
    <w:basedOn w:val="a"/>
    <w:link w:val="a6"/>
    <w:uiPriority w:val="99"/>
    <w:unhideWhenUsed/>
    <w:rsid w:val="006E48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826"/>
  </w:style>
</w:styles>
</file>

<file path=word/webSettings.xml><?xml version="1.0" encoding="utf-8"?>
<w:webSettings xmlns:r="http://schemas.openxmlformats.org/officeDocument/2006/relationships" xmlns:w="http://schemas.openxmlformats.org/wordprocessingml/2006/main">
  <w:divs>
    <w:div w:id="1442451682">
      <w:bodyDiv w:val="1"/>
      <w:marLeft w:val="0"/>
      <w:marRight w:val="0"/>
      <w:marTop w:val="0"/>
      <w:marBottom w:val="0"/>
      <w:divBdr>
        <w:top w:val="none" w:sz="0" w:space="0" w:color="auto"/>
        <w:left w:val="none" w:sz="0" w:space="0" w:color="auto"/>
        <w:bottom w:val="none" w:sz="0" w:space="0" w:color="auto"/>
        <w:right w:val="none" w:sz="0" w:space="0" w:color="auto"/>
      </w:divBdr>
      <w:divsChild>
        <w:div w:id="1203514138">
          <w:marLeft w:val="0"/>
          <w:marRight w:val="0"/>
          <w:marTop w:val="0"/>
          <w:marBottom w:val="0"/>
          <w:divBdr>
            <w:top w:val="none" w:sz="0" w:space="0" w:color="auto"/>
            <w:left w:val="none" w:sz="0" w:space="0" w:color="auto"/>
            <w:bottom w:val="none" w:sz="0" w:space="0" w:color="auto"/>
            <w:right w:val="none" w:sz="0" w:space="0" w:color="auto"/>
          </w:divBdr>
          <w:divsChild>
            <w:div w:id="1611820288">
              <w:marLeft w:val="0"/>
              <w:marRight w:val="0"/>
              <w:marTop w:val="0"/>
              <w:marBottom w:val="0"/>
              <w:divBdr>
                <w:top w:val="none" w:sz="0" w:space="0" w:color="auto"/>
                <w:left w:val="none" w:sz="0" w:space="0" w:color="auto"/>
                <w:bottom w:val="none" w:sz="0" w:space="0" w:color="auto"/>
                <w:right w:val="none" w:sz="0" w:space="0" w:color="auto"/>
              </w:divBdr>
              <w:divsChild>
                <w:div w:id="620308020">
                  <w:marLeft w:val="0"/>
                  <w:marRight w:val="0"/>
                  <w:marTop w:val="0"/>
                  <w:marBottom w:val="0"/>
                  <w:divBdr>
                    <w:top w:val="none" w:sz="0" w:space="0" w:color="auto"/>
                    <w:left w:val="none" w:sz="0" w:space="0" w:color="auto"/>
                    <w:bottom w:val="none" w:sz="0" w:space="0" w:color="auto"/>
                    <w:right w:val="none" w:sz="0" w:space="0" w:color="auto"/>
                  </w:divBdr>
                </w:div>
                <w:div w:id="651101696">
                  <w:marLeft w:val="0"/>
                  <w:marRight w:val="0"/>
                  <w:marTop w:val="0"/>
                  <w:marBottom w:val="0"/>
                  <w:divBdr>
                    <w:top w:val="none" w:sz="0" w:space="0" w:color="auto"/>
                    <w:left w:val="none" w:sz="0" w:space="0" w:color="auto"/>
                    <w:bottom w:val="none" w:sz="0" w:space="0" w:color="auto"/>
                    <w:right w:val="none" w:sz="0" w:space="0" w:color="auto"/>
                  </w:divBdr>
                </w:div>
                <w:div w:id="962079709">
                  <w:marLeft w:val="0"/>
                  <w:marRight w:val="0"/>
                  <w:marTop w:val="0"/>
                  <w:marBottom w:val="0"/>
                  <w:divBdr>
                    <w:top w:val="none" w:sz="0" w:space="0" w:color="auto"/>
                    <w:left w:val="none" w:sz="0" w:space="0" w:color="auto"/>
                    <w:bottom w:val="none" w:sz="0" w:space="0" w:color="auto"/>
                    <w:right w:val="none" w:sz="0" w:space="0" w:color="auto"/>
                  </w:divBdr>
                </w:div>
                <w:div w:id="13967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unio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prof@spectrnet.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20991</Words>
  <Characters>119655</Characters>
  <Application>Microsoft Office Word</Application>
  <DocSecurity>0</DocSecurity>
  <Lines>997</Lines>
  <Paragraphs>280</Paragraphs>
  <ScaleCrop>false</ScaleCrop>
  <Company>Home</Company>
  <LinksUpToDate>false</LinksUpToDate>
  <CharactersWithSpaces>140366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2014-06-09T18:03:00Z</dcterms:created>
  <dcterms:modified xsi:type="dcterms:W3CDTF">2014-06-09T18:03:00Z</dcterms:modified>
</cp:coreProperties>
</file>